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4B9E" w14:textId="77777777" w:rsidR="00070185" w:rsidRDefault="00D15457">
      <w:pPr>
        <w:pStyle w:val="Title"/>
        <w:tabs>
          <w:tab w:val="center" w:pos="4513"/>
          <w:tab w:val="right" w:pos="9026"/>
        </w:tabs>
      </w:pPr>
      <w:bookmarkStart w:id="0" w:name="_djzkbukg57mw" w:colFirst="0" w:colLast="0"/>
      <w:bookmarkEnd w:id="0"/>
      <w:r>
        <w:t xml:space="preserve">King’s Group Academies                                           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70025D77" wp14:editId="25C88C3A">
            <wp:simplePos x="0" y="0"/>
            <wp:positionH relativeFrom="column">
              <wp:posOffset>4138613</wp:posOffset>
            </wp:positionH>
            <wp:positionV relativeFrom="paragraph">
              <wp:posOffset>114300</wp:posOffset>
            </wp:positionV>
            <wp:extent cx="1995488" cy="1118682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5488" cy="11186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4BCC9C" w14:textId="77777777" w:rsidR="00070185" w:rsidRDefault="00070185">
      <w:pPr>
        <w:tabs>
          <w:tab w:val="left" w:pos="2160"/>
          <w:tab w:val="right" w:pos="9360"/>
        </w:tabs>
        <w:rPr>
          <w:b/>
          <w:sz w:val="28"/>
          <w:szCs w:val="28"/>
        </w:rPr>
      </w:pPr>
    </w:p>
    <w:p w14:paraId="47F538D7" w14:textId="77777777" w:rsidR="00070185" w:rsidRDefault="00D15457">
      <w:pPr>
        <w:pStyle w:val="Heading1"/>
        <w:ind w:right="-171"/>
      </w:pPr>
      <w:bookmarkStart w:id="1" w:name="_jeer395d7ipi" w:colFirst="0" w:colLast="0"/>
      <w:bookmarkEnd w:id="1"/>
      <w:r>
        <w:t>Nomination Form for Local Governor at</w:t>
      </w:r>
    </w:p>
    <w:p w14:paraId="2592647A" w14:textId="77777777" w:rsidR="00070185" w:rsidRDefault="00D15457">
      <w:pPr>
        <w:pStyle w:val="Heading1"/>
        <w:ind w:right="-171"/>
      </w:pPr>
      <w:bookmarkStart w:id="2" w:name="_9y10q9wv1wei" w:colFirst="0" w:colLast="0"/>
      <w:bookmarkEnd w:id="2"/>
      <w:r>
        <w:t>King’s Academy Gomer</w:t>
      </w:r>
    </w:p>
    <w:p w14:paraId="7C256406" w14:textId="77777777" w:rsidR="00070185" w:rsidRDefault="00070185">
      <w:pPr>
        <w:ind w:right="-171"/>
      </w:pPr>
    </w:p>
    <w:p w14:paraId="417B33DD" w14:textId="77777777" w:rsidR="00070185" w:rsidRDefault="00D15457">
      <w:pPr>
        <w:ind w:right="-171"/>
        <w:rPr>
          <w:i/>
          <w:u w:val="single"/>
        </w:rPr>
      </w:pPr>
      <w:r>
        <w:rPr>
          <w:i/>
          <w:u w:val="single"/>
        </w:rPr>
        <w:t>(Please complete in black/blue pen/type and block capitals)</w:t>
      </w:r>
    </w:p>
    <w:p w14:paraId="2E817E87" w14:textId="77777777" w:rsidR="00070185" w:rsidRDefault="00070185">
      <w:pPr>
        <w:ind w:right="-171"/>
        <w:rPr>
          <w:i/>
          <w:u w:val="single"/>
        </w:rPr>
      </w:pPr>
    </w:p>
    <w:tbl>
      <w:tblPr>
        <w:tblStyle w:val="a"/>
        <w:tblW w:w="9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6645"/>
      </w:tblGrid>
      <w:tr w:rsidR="00070185" w14:paraId="1703359B" w14:textId="77777777">
        <w:trPr>
          <w:trHeight w:val="311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FC155" w14:textId="77777777" w:rsidR="00070185" w:rsidRDefault="00D15457">
            <w:pPr>
              <w:tabs>
                <w:tab w:val="left" w:pos="2160"/>
                <w:tab w:val="right" w:pos="9360"/>
              </w:tabs>
              <w:ind w:right="-171"/>
            </w:pPr>
            <w:r>
              <w:t>Title</w:t>
            </w:r>
            <w:r>
              <w:br/>
              <w:t>(Mr/Mrs/Miss/Ms)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8ADDF" w14:textId="77777777" w:rsidR="00070185" w:rsidRDefault="00070185">
            <w:pPr>
              <w:tabs>
                <w:tab w:val="left" w:pos="2160"/>
                <w:tab w:val="right" w:pos="9360"/>
              </w:tabs>
              <w:ind w:right="-171"/>
            </w:pPr>
          </w:p>
        </w:tc>
      </w:tr>
      <w:tr w:rsidR="00070185" w14:paraId="20BC7149" w14:textId="77777777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C3CDE" w14:textId="77777777" w:rsidR="00070185" w:rsidRDefault="00D15457">
            <w:pPr>
              <w:tabs>
                <w:tab w:val="left" w:pos="2160"/>
                <w:tab w:val="right" w:pos="9360"/>
              </w:tabs>
              <w:ind w:right="-171"/>
            </w:pPr>
            <w:r>
              <w:t>Name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80E61" w14:textId="77777777" w:rsidR="00070185" w:rsidRDefault="000701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  <w:tr w:rsidR="00070185" w14:paraId="1CEEA3FB" w14:textId="77777777">
        <w:trPr>
          <w:trHeight w:val="139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2D362" w14:textId="77777777" w:rsidR="00070185" w:rsidRDefault="00D15457">
            <w:pPr>
              <w:tabs>
                <w:tab w:val="left" w:pos="2160"/>
                <w:tab w:val="right" w:pos="9360"/>
              </w:tabs>
              <w:ind w:right="-171"/>
            </w:pPr>
            <w:r>
              <w:t>Address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45CF3" w14:textId="77777777" w:rsidR="00070185" w:rsidRDefault="000701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  <w:tr w:rsidR="00070185" w14:paraId="5ADD5B56" w14:textId="77777777">
        <w:trPr>
          <w:trHeight w:val="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59586" w14:textId="77777777" w:rsidR="00070185" w:rsidRDefault="00D15457">
            <w:pPr>
              <w:tabs>
                <w:tab w:val="left" w:pos="2160"/>
                <w:tab w:val="right" w:pos="9360"/>
              </w:tabs>
            </w:pPr>
            <w:r>
              <w:t>Telephone Number: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5F823" w14:textId="77777777" w:rsidR="00070185" w:rsidRDefault="000701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  <w:tr w:rsidR="00070185" w14:paraId="4F3BD615" w14:textId="77777777">
        <w:trPr>
          <w:trHeight w:val="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5DF8F" w14:textId="77777777" w:rsidR="00070185" w:rsidRDefault="00D15457">
            <w:pPr>
              <w:tabs>
                <w:tab w:val="left" w:pos="2160"/>
                <w:tab w:val="right" w:pos="9360"/>
              </w:tabs>
            </w:pPr>
            <w:r>
              <w:t>Mobile Number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E71AC" w14:textId="77777777" w:rsidR="00070185" w:rsidRDefault="000701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  <w:tr w:rsidR="00070185" w14:paraId="319A4E6B" w14:textId="77777777">
        <w:trPr>
          <w:trHeight w:val="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0D48C" w14:textId="77777777" w:rsidR="00070185" w:rsidRDefault="00D15457">
            <w:pPr>
              <w:tabs>
                <w:tab w:val="left" w:pos="2160"/>
                <w:tab w:val="right" w:pos="9360"/>
              </w:tabs>
            </w:pPr>
            <w:r>
              <w:t>Email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6CE6E" w14:textId="77777777" w:rsidR="00070185" w:rsidRDefault="000701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  <w:tr w:rsidR="00070185" w14:paraId="7C23CC90" w14:textId="77777777">
        <w:trPr>
          <w:trHeight w:val="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2D66" w14:textId="77777777" w:rsidR="00070185" w:rsidRDefault="00D15457">
            <w:pPr>
              <w:tabs>
                <w:tab w:val="left" w:pos="2160"/>
                <w:tab w:val="right" w:pos="7920"/>
              </w:tabs>
            </w:pPr>
            <w:r>
              <w:t>Please tick your preferred method of contact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D6351" w14:textId="77777777" w:rsidR="00070185" w:rsidRDefault="00D15457">
            <w:pPr>
              <w:numPr>
                <w:ilvl w:val="0"/>
                <w:numId w:val="12"/>
              </w:numPr>
              <w:tabs>
                <w:tab w:val="left" w:pos="2160"/>
                <w:tab w:val="right" w:pos="7920"/>
              </w:tabs>
            </w:pPr>
            <w:r>
              <w:t xml:space="preserve">Phone </w:t>
            </w:r>
          </w:p>
          <w:p w14:paraId="6A17FC48" w14:textId="77777777" w:rsidR="00070185" w:rsidRDefault="00D15457">
            <w:pPr>
              <w:numPr>
                <w:ilvl w:val="0"/>
                <w:numId w:val="12"/>
              </w:numPr>
              <w:tabs>
                <w:tab w:val="left" w:pos="2160"/>
                <w:tab w:val="right" w:pos="7920"/>
              </w:tabs>
            </w:pPr>
            <w:r>
              <w:t xml:space="preserve">Email </w:t>
            </w:r>
          </w:p>
          <w:p w14:paraId="3536388A" w14:textId="77777777" w:rsidR="00070185" w:rsidRDefault="00D15457">
            <w:pPr>
              <w:numPr>
                <w:ilvl w:val="0"/>
                <w:numId w:val="12"/>
              </w:numPr>
              <w:tabs>
                <w:tab w:val="left" w:pos="2160"/>
                <w:tab w:val="right" w:pos="7920"/>
              </w:tabs>
            </w:pPr>
            <w:r>
              <w:t>Post</w:t>
            </w:r>
          </w:p>
        </w:tc>
      </w:tr>
      <w:tr w:rsidR="00070185" w14:paraId="75E7DD4D" w14:textId="77777777">
        <w:trPr>
          <w:trHeight w:val="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BA6A1" w14:textId="77777777" w:rsidR="00070185" w:rsidRDefault="00D15457">
            <w:pPr>
              <w:tabs>
                <w:tab w:val="left" w:pos="5130"/>
                <w:tab w:val="left" w:pos="8730"/>
              </w:tabs>
            </w:pPr>
            <w:r>
              <w:t>Do you have or do you look after a child currently attending King’s Academy Rowner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41AC6" w14:textId="77777777" w:rsidR="00070185" w:rsidRDefault="00D15457">
            <w:pPr>
              <w:numPr>
                <w:ilvl w:val="0"/>
                <w:numId w:val="9"/>
              </w:numPr>
              <w:tabs>
                <w:tab w:val="left" w:pos="5130"/>
                <w:tab w:val="left" w:pos="8730"/>
              </w:tabs>
            </w:pPr>
            <w:r>
              <w:t xml:space="preserve">Yes </w:t>
            </w:r>
          </w:p>
          <w:p w14:paraId="39E3DED1" w14:textId="77777777" w:rsidR="00070185" w:rsidRDefault="00D15457">
            <w:pPr>
              <w:numPr>
                <w:ilvl w:val="0"/>
                <w:numId w:val="9"/>
              </w:numPr>
              <w:tabs>
                <w:tab w:val="left" w:pos="5130"/>
                <w:tab w:val="left" w:pos="8730"/>
              </w:tabs>
            </w:pPr>
            <w:r>
              <w:t>No</w:t>
            </w:r>
          </w:p>
        </w:tc>
      </w:tr>
      <w:tr w:rsidR="00070185" w14:paraId="1F3DFA8B" w14:textId="77777777">
        <w:trPr>
          <w:trHeight w:val="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1C9F5" w14:textId="77777777" w:rsidR="00070185" w:rsidRDefault="00D15457">
            <w:pPr>
              <w:tabs>
                <w:tab w:val="left" w:pos="5130"/>
                <w:tab w:val="left" w:pos="8730"/>
              </w:tabs>
            </w:pPr>
            <w:r>
              <w:t>Do you work for or provide any services under contract to King’s Academy Rowner</w:t>
            </w: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DA6ED" w14:textId="77777777" w:rsidR="00070185" w:rsidRDefault="00D15457">
            <w:pPr>
              <w:numPr>
                <w:ilvl w:val="0"/>
                <w:numId w:val="9"/>
              </w:numPr>
              <w:tabs>
                <w:tab w:val="left" w:pos="5130"/>
                <w:tab w:val="left" w:pos="8730"/>
              </w:tabs>
            </w:pPr>
            <w:r>
              <w:t xml:space="preserve">Yes </w:t>
            </w:r>
          </w:p>
          <w:p w14:paraId="5009B3A7" w14:textId="77777777" w:rsidR="00070185" w:rsidRDefault="00D15457">
            <w:pPr>
              <w:numPr>
                <w:ilvl w:val="0"/>
                <w:numId w:val="9"/>
              </w:numPr>
              <w:tabs>
                <w:tab w:val="left" w:pos="5130"/>
                <w:tab w:val="left" w:pos="8730"/>
              </w:tabs>
            </w:pPr>
            <w:r>
              <w:t>No</w:t>
            </w:r>
          </w:p>
        </w:tc>
      </w:tr>
      <w:tr w:rsidR="00070185" w14:paraId="7D1DE4A3" w14:textId="77777777">
        <w:trPr>
          <w:trHeight w:val="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1570D" w14:textId="77777777" w:rsidR="00070185" w:rsidRDefault="00070185">
            <w:pPr>
              <w:tabs>
                <w:tab w:val="left" w:pos="2160"/>
                <w:tab w:val="right" w:pos="7920"/>
              </w:tabs>
            </w:pP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55C2C" w14:textId="77777777" w:rsidR="00070185" w:rsidRDefault="00070185">
            <w:pPr>
              <w:tabs>
                <w:tab w:val="left" w:pos="2160"/>
                <w:tab w:val="right" w:pos="7920"/>
              </w:tabs>
              <w:ind w:left="720" w:hanging="360"/>
            </w:pPr>
          </w:p>
        </w:tc>
      </w:tr>
      <w:tr w:rsidR="00070185" w14:paraId="021BCB1F" w14:textId="77777777">
        <w:trPr>
          <w:trHeight w:val="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94D8D" w14:textId="77777777" w:rsidR="00070185" w:rsidRDefault="00070185">
            <w:pPr>
              <w:tabs>
                <w:tab w:val="left" w:pos="2160"/>
                <w:tab w:val="right" w:pos="7920"/>
              </w:tabs>
            </w:pPr>
          </w:p>
        </w:tc>
        <w:tc>
          <w:tcPr>
            <w:tcW w:w="6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122AA" w14:textId="77777777" w:rsidR="00070185" w:rsidRDefault="00070185">
            <w:pPr>
              <w:tabs>
                <w:tab w:val="left" w:pos="2160"/>
                <w:tab w:val="right" w:pos="7920"/>
              </w:tabs>
              <w:ind w:left="720" w:hanging="360"/>
            </w:pPr>
          </w:p>
        </w:tc>
      </w:tr>
    </w:tbl>
    <w:p w14:paraId="7F4C255F" w14:textId="77777777" w:rsidR="00070185" w:rsidRDefault="00D15457">
      <w:pPr>
        <w:tabs>
          <w:tab w:val="left" w:pos="2160"/>
          <w:tab w:val="right" w:pos="9360"/>
        </w:tabs>
        <w:ind w:right="-171"/>
      </w:pPr>
      <w:r>
        <w:tab/>
      </w:r>
    </w:p>
    <w:p w14:paraId="2742A7CD" w14:textId="77777777" w:rsidR="00070185" w:rsidRDefault="00D15457">
      <w:pPr>
        <w:rPr>
          <w:b/>
          <w:i/>
          <w:color w:val="0000FF"/>
        </w:rPr>
      </w:pPr>
      <w:r>
        <w:rPr>
          <w:b/>
          <w:i/>
        </w:rPr>
        <w:t xml:space="preserve">Please return your form to our HR Team at:  </w:t>
      </w:r>
      <w:r>
        <w:rPr>
          <w:b/>
          <w:i/>
        </w:rPr>
        <w:tab/>
      </w:r>
      <w:r>
        <w:rPr>
          <w:b/>
          <w:i/>
        </w:rPr>
        <w:tab/>
      </w:r>
      <w:hyperlink r:id="rId8">
        <w:r>
          <w:rPr>
            <w:b/>
            <w:i/>
            <w:color w:val="1155CC"/>
            <w:u w:val="single"/>
          </w:rPr>
          <w:t>recruitment@kgahampshire.uk</w:t>
        </w:r>
      </w:hyperlink>
    </w:p>
    <w:p w14:paraId="432C1872" w14:textId="77777777" w:rsidR="00070185" w:rsidRDefault="00070185">
      <w:pPr>
        <w:rPr>
          <w:b/>
          <w:i/>
          <w:color w:val="0000FF"/>
        </w:rPr>
      </w:pPr>
    </w:p>
    <w:p w14:paraId="0DB2B75E" w14:textId="77777777" w:rsidR="00070185" w:rsidRDefault="00D15457">
      <w:pPr>
        <w:rPr>
          <w:b/>
          <w:i/>
          <w:color w:val="0000FF"/>
        </w:rPr>
      </w:pPr>
      <w:r>
        <w:rPr>
          <w:b/>
          <w:i/>
        </w:rPr>
        <w:t xml:space="preserve">and cc/copy to the Clerk to the Local Governing Body at: </w:t>
      </w:r>
      <w:r>
        <w:rPr>
          <w:b/>
          <w:i/>
        </w:rPr>
        <w:tab/>
      </w:r>
      <w:hyperlink r:id="rId9">
        <w:r>
          <w:rPr>
            <w:b/>
            <w:i/>
            <w:color w:val="1155CC"/>
            <w:u w:val="single"/>
          </w:rPr>
          <w:t>clerk@governor.</w:t>
        </w:r>
        <w:r>
          <w:rPr>
            <w:b/>
            <w:i/>
            <w:color w:val="1155CC"/>
            <w:u w:val="single"/>
          </w:rPr>
          <w:t>kg</w:t>
        </w:r>
      </w:hyperlink>
      <w:hyperlink r:id="rId10">
        <w:r>
          <w:rPr>
            <w:b/>
            <w:i/>
            <w:color w:val="1155CC"/>
            <w:u w:val="single"/>
          </w:rPr>
          <w:t>agomer</w:t>
        </w:r>
      </w:hyperlink>
      <w:hyperlink r:id="rId11">
        <w:r>
          <w:rPr>
            <w:b/>
            <w:i/>
            <w:color w:val="1155CC"/>
            <w:u w:val="single"/>
          </w:rPr>
          <w:t>.uk</w:t>
        </w:r>
      </w:hyperlink>
    </w:p>
    <w:p w14:paraId="1C313E7C" w14:textId="77777777" w:rsidR="00070185" w:rsidRDefault="00070185">
      <w:pPr>
        <w:rPr>
          <w:b/>
          <w:i/>
        </w:rPr>
      </w:pPr>
    </w:p>
    <w:p w14:paraId="2836CA67" w14:textId="77777777" w:rsidR="00070185" w:rsidRDefault="00D15457">
      <w:pPr>
        <w:rPr>
          <w:b/>
          <w:i/>
        </w:rPr>
      </w:pPr>
      <w:r>
        <w:rPr>
          <w:b/>
          <w:i/>
        </w:rPr>
        <w:t>Or return completed forms:</w:t>
      </w:r>
    </w:p>
    <w:p w14:paraId="58FFA377" w14:textId="22DC6E65" w:rsidR="00070185" w:rsidRDefault="00D15457">
      <w:pPr>
        <w:ind w:left="2160" w:firstLine="720"/>
        <w:rPr>
          <w:b/>
          <w:i/>
        </w:rPr>
      </w:pPr>
      <w:r>
        <w:rPr>
          <w:b/>
          <w:i/>
        </w:rPr>
        <w:t>F</w:t>
      </w:r>
      <w:r>
        <w:rPr>
          <w:b/>
          <w:i/>
        </w:rPr>
        <w:t>or the attention of the Clerk to the Governing Board via the School Office</w:t>
      </w:r>
      <w:r>
        <w:rPr>
          <w:b/>
          <w:i/>
        </w:rPr>
        <w:t xml:space="preserve"> </w:t>
      </w:r>
    </w:p>
    <w:p w14:paraId="622EE219" w14:textId="24EDBC58" w:rsidR="00070185" w:rsidRDefault="00D15457">
      <w:pPr>
        <w:ind w:left="2160" w:firstLine="720"/>
        <w:rPr>
          <w:b/>
          <w:i/>
        </w:rPr>
      </w:pPr>
      <w:r>
        <w:rPr>
          <w:b/>
          <w:i/>
        </w:rPr>
        <w:t xml:space="preserve">King’s Academy </w:t>
      </w:r>
      <w:r>
        <w:rPr>
          <w:b/>
          <w:i/>
        </w:rPr>
        <w:t>Gomer</w:t>
      </w:r>
    </w:p>
    <w:p w14:paraId="3BA4B911" w14:textId="77161342" w:rsidR="00070185" w:rsidRDefault="00D15457">
      <w:pPr>
        <w:ind w:left="2160" w:firstLine="720"/>
        <w:rPr>
          <w:b/>
          <w:i/>
        </w:rPr>
      </w:pPr>
      <w:proofErr w:type="spellStart"/>
      <w:r>
        <w:rPr>
          <w:b/>
          <w:i/>
        </w:rPr>
        <w:t>Pyrford</w:t>
      </w:r>
      <w:proofErr w:type="spellEnd"/>
      <w:r>
        <w:rPr>
          <w:b/>
          <w:i/>
        </w:rPr>
        <w:t xml:space="preserve"> Close</w:t>
      </w:r>
      <w:r>
        <w:rPr>
          <w:b/>
          <w:i/>
        </w:rPr>
        <w:t xml:space="preserve"> </w:t>
      </w:r>
    </w:p>
    <w:p w14:paraId="395C8ECD" w14:textId="4F5F4F10" w:rsidR="00070185" w:rsidRDefault="00D15457">
      <w:pPr>
        <w:ind w:left="2160" w:firstLine="720"/>
        <w:rPr>
          <w:b/>
          <w:i/>
        </w:rPr>
      </w:pPr>
      <w:r>
        <w:rPr>
          <w:b/>
          <w:i/>
        </w:rPr>
        <w:t>Gosport</w:t>
      </w:r>
    </w:p>
    <w:p w14:paraId="2EDF2F35" w14:textId="16690383" w:rsidR="00070185" w:rsidRDefault="00D15457">
      <w:pPr>
        <w:ind w:left="2160" w:firstLine="720"/>
        <w:rPr>
          <w:b/>
          <w:i/>
        </w:rPr>
      </w:pPr>
      <w:r>
        <w:rPr>
          <w:b/>
          <w:i/>
        </w:rPr>
        <w:t>Hants</w:t>
      </w:r>
      <w:r>
        <w:rPr>
          <w:b/>
          <w:i/>
        </w:rPr>
        <w:t xml:space="preserve"> </w:t>
      </w:r>
    </w:p>
    <w:p w14:paraId="4322CAD6" w14:textId="55B8853E" w:rsidR="00070185" w:rsidRDefault="00D15457">
      <w:pPr>
        <w:ind w:left="2160" w:firstLine="720"/>
        <w:rPr>
          <w:b/>
          <w:i/>
        </w:rPr>
      </w:pPr>
      <w:r>
        <w:rPr>
          <w:b/>
          <w:i/>
        </w:rPr>
        <w:t>PO1</w:t>
      </w:r>
      <w:r>
        <w:rPr>
          <w:b/>
          <w:i/>
        </w:rPr>
        <w:t>2</w:t>
      </w:r>
      <w:r>
        <w:rPr>
          <w:b/>
          <w:i/>
        </w:rPr>
        <w:t xml:space="preserve"> </w:t>
      </w:r>
      <w:r>
        <w:rPr>
          <w:b/>
          <w:i/>
        </w:rPr>
        <w:t>2RP</w:t>
      </w:r>
    </w:p>
    <w:p w14:paraId="28CC51A1" w14:textId="77777777" w:rsidR="00070185" w:rsidRDefault="00070185">
      <w:pPr>
        <w:tabs>
          <w:tab w:val="left" w:pos="5130"/>
        </w:tabs>
      </w:pPr>
    </w:p>
    <w:p w14:paraId="416457D1" w14:textId="77777777" w:rsidR="00070185" w:rsidRDefault="00D15457">
      <w:r>
        <w:br w:type="page"/>
      </w:r>
    </w:p>
    <w:tbl>
      <w:tblPr>
        <w:tblStyle w:val="a0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6"/>
      </w:tblGrid>
      <w:tr w:rsidR="00070185" w14:paraId="5EAF1275" w14:textId="77777777">
        <w:tc>
          <w:tcPr>
            <w:tcW w:w="9736" w:type="dxa"/>
          </w:tcPr>
          <w:p w14:paraId="4189CDF5" w14:textId="77777777" w:rsidR="00070185" w:rsidRDefault="00D15457">
            <w:pPr>
              <w:tabs>
                <w:tab w:val="left" w:pos="4536"/>
              </w:tabs>
              <w:rPr>
                <w:b/>
              </w:rPr>
            </w:pPr>
            <w:r>
              <w:rPr>
                <w:b/>
              </w:rPr>
              <w:lastRenderedPageBreak/>
              <w:t>THE VALUE YOU CAN ADD AS A GOVERNOR</w:t>
            </w:r>
          </w:p>
        </w:tc>
      </w:tr>
      <w:tr w:rsidR="00070185" w14:paraId="015150E6" w14:textId="77777777">
        <w:tc>
          <w:tcPr>
            <w:tcW w:w="9736" w:type="dxa"/>
          </w:tcPr>
          <w:p w14:paraId="7D640644" w14:textId="77777777" w:rsidR="00070185" w:rsidRDefault="00D15457">
            <w:pPr>
              <w:tabs>
                <w:tab w:val="left" w:pos="4536"/>
              </w:tabs>
            </w:pPr>
            <w:r>
              <w:t>Why do you want to become a governor?  Please outline your reasons for showing an interest in becoming a governor, including details of personal qualities, experience or skills you feel you could bring to a local governing body.  Please continue on a separ</w:t>
            </w:r>
            <w:r>
              <w:t>ate sheet if necessary.</w:t>
            </w:r>
          </w:p>
        </w:tc>
      </w:tr>
      <w:tr w:rsidR="00070185" w14:paraId="3B71FF7A" w14:textId="77777777">
        <w:trPr>
          <w:trHeight w:val="10335"/>
        </w:trPr>
        <w:tc>
          <w:tcPr>
            <w:tcW w:w="9736" w:type="dxa"/>
          </w:tcPr>
          <w:p w14:paraId="27993424" w14:textId="77777777" w:rsidR="00070185" w:rsidRDefault="00070185">
            <w:pPr>
              <w:tabs>
                <w:tab w:val="left" w:pos="4536"/>
              </w:tabs>
            </w:pPr>
          </w:p>
        </w:tc>
      </w:tr>
    </w:tbl>
    <w:p w14:paraId="1F62CBB8" w14:textId="77777777" w:rsidR="00070185" w:rsidRDefault="00070185"/>
    <w:p w14:paraId="2C2E0C4A" w14:textId="77777777" w:rsidR="00070185" w:rsidRDefault="00D15457">
      <w:r>
        <w:t>Please indicate below any particular skills or experience that you possess in the categories listed.</w:t>
      </w:r>
    </w:p>
    <w:p w14:paraId="7D9A406E" w14:textId="77777777" w:rsidR="00070185" w:rsidRDefault="00070185"/>
    <w:tbl>
      <w:tblPr>
        <w:tblStyle w:val="a1"/>
        <w:tblW w:w="91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3"/>
        <w:gridCol w:w="567"/>
        <w:gridCol w:w="567"/>
        <w:gridCol w:w="1304"/>
        <w:gridCol w:w="567"/>
        <w:gridCol w:w="567"/>
        <w:gridCol w:w="1304"/>
        <w:gridCol w:w="567"/>
        <w:gridCol w:w="567"/>
        <w:gridCol w:w="1304"/>
        <w:gridCol w:w="567"/>
      </w:tblGrid>
      <w:tr w:rsidR="00070185" w14:paraId="5385A41D" w14:textId="77777777">
        <w:tc>
          <w:tcPr>
            <w:tcW w:w="1303" w:type="dxa"/>
          </w:tcPr>
          <w:p w14:paraId="21A6BC17" w14:textId="77777777" w:rsidR="00070185" w:rsidRDefault="00D15457">
            <w:pPr>
              <w:jc w:val="left"/>
            </w:pPr>
            <w:r>
              <w:t>Marketing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148A8936" w14:textId="77777777" w:rsidR="00070185" w:rsidRDefault="00070185">
            <w:pPr>
              <w:numPr>
                <w:ilvl w:val="0"/>
                <w:numId w:val="14"/>
              </w:numPr>
              <w:ind w:left="425"/>
              <w:jc w:val="left"/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BEA1B4" w14:textId="77777777" w:rsidR="00070185" w:rsidRDefault="00070185">
            <w:pPr>
              <w:jc w:val="left"/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14:paraId="294E3C00" w14:textId="77777777" w:rsidR="00070185" w:rsidRDefault="00D15457">
            <w:pPr>
              <w:jc w:val="left"/>
            </w:pPr>
            <w:r>
              <w:t xml:space="preserve">Legal 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39609C06" w14:textId="77777777" w:rsidR="00070185" w:rsidRDefault="00070185">
            <w:pPr>
              <w:numPr>
                <w:ilvl w:val="0"/>
                <w:numId w:val="3"/>
              </w:numPr>
              <w:ind w:left="425"/>
              <w:jc w:val="left"/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4E6BB8" w14:textId="77777777" w:rsidR="00070185" w:rsidRDefault="00070185">
            <w:pPr>
              <w:jc w:val="left"/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14:paraId="3D874E02" w14:textId="77777777" w:rsidR="00070185" w:rsidRDefault="00D15457">
            <w:pPr>
              <w:jc w:val="left"/>
            </w:pPr>
            <w:r>
              <w:t>IT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0AC8663E" w14:textId="77777777" w:rsidR="00070185" w:rsidRDefault="00070185">
            <w:pPr>
              <w:numPr>
                <w:ilvl w:val="0"/>
                <w:numId w:val="10"/>
              </w:numPr>
              <w:ind w:left="425"/>
              <w:jc w:val="left"/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06FEE3" w14:textId="77777777" w:rsidR="00070185" w:rsidRDefault="00070185">
            <w:pPr>
              <w:jc w:val="left"/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14:paraId="386D244E" w14:textId="77777777" w:rsidR="00070185" w:rsidRDefault="00D15457">
            <w:pPr>
              <w:jc w:val="left"/>
            </w:pPr>
            <w:r>
              <w:t>Science and Technology</w:t>
            </w:r>
          </w:p>
        </w:tc>
        <w:tc>
          <w:tcPr>
            <w:tcW w:w="566" w:type="dxa"/>
          </w:tcPr>
          <w:p w14:paraId="4E169602" w14:textId="77777777" w:rsidR="00070185" w:rsidRDefault="00070185">
            <w:pPr>
              <w:numPr>
                <w:ilvl w:val="0"/>
                <w:numId w:val="5"/>
              </w:numPr>
              <w:ind w:left="425"/>
            </w:pPr>
          </w:p>
        </w:tc>
      </w:tr>
      <w:tr w:rsidR="00070185" w14:paraId="1C0F45A5" w14:textId="77777777">
        <w:tc>
          <w:tcPr>
            <w:tcW w:w="1303" w:type="dxa"/>
          </w:tcPr>
          <w:p w14:paraId="48F5E120" w14:textId="77777777" w:rsidR="00070185" w:rsidRDefault="00D15457">
            <w:pPr>
              <w:jc w:val="left"/>
            </w:pPr>
            <w:r>
              <w:t>Strategic Planning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1BCA5461" w14:textId="77777777" w:rsidR="00070185" w:rsidRDefault="00070185">
            <w:pPr>
              <w:numPr>
                <w:ilvl w:val="0"/>
                <w:numId w:val="8"/>
              </w:numPr>
              <w:ind w:left="425"/>
              <w:jc w:val="left"/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13D937" w14:textId="77777777" w:rsidR="00070185" w:rsidRDefault="00070185">
            <w:pPr>
              <w:jc w:val="left"/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14:paraId="6080F3DC" w14:textId="77777777" w:rsidR="00070185" w:rsidRDefault="00D15457">
            <w:pPr>
              <w:jc w:val="left"/>
            </w:pPr>
            <w:r>
              <w:t>Languages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4E1839CE" w14:textId="77777777" w:rsidR="00070185" w:rsidRDefault="00070185">
            <w:pPr>
              <w:numPr>
                <w:ilvl w:val="0"/>
                <w:numId w:val="6"/>
              </w:numPr>
              <w:ind w:left="425"/>
              <w:jc w:val="left"/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6E697B" w14:textId="77777777" w:rsidR="00070185" w:rsidRDefault="00070185">
            <w:pPr>
              <w:jc w:val="left"/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14:paraId="30D15EC3" w14:textId="77777777" w:rsidR="00070185" w:rsidRDefault="00D15457">
            <w:pPr>
              <w:jc w:val="left"/>
            </w:pPr>
            <w:r>
              <w:t>Health and Safety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6B2D38D4" w14:textId="77777777" w:rsidR="00070185" w:rsidRDefault="00070185">
            <w:pPr>
              <w:numPr>
                <w:ilvl w:val="0"/>
                <w:numId w:val="13"/>
              </w:numPr>
              <w:ind w:left="425"/>
              <w:jc w:val="left"/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E9FCA0" w14:textId="77777777" w:rsidR="00070185" w:rsidRDefault="00070185">
            <w:pPr>
              <w:jc w:val="left"/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14:paraId="6B8D5745" w14:textId="77777777" w:rsidR="00070185" w:rsidRDefault="00D15457">
            <w:pPr>
              <w:jc w:val="left"/>
            </w:pPr>
            <w:r>
              <w:t>Special Needs</w:t>
            </w:r>
          </w:p>
        </w:tc>
        <w:tc>
          <w:tcPr>
            <w:tcW w:w="566" w:type="dxa"/>
          </w:tcPr>
          <w:p w14:paraId="2859E768" w14:textId="77777777" w:rsidR="00070185" w:rsidRDefault="00070185">
            <w:pPr>
              <w:numPr>
                <w:ilvl w:val="0"/>
                <w:numId w:val="4"/>
              </w:numPr>
              <w:ind w:left="425"/>
            </w:pPr>
          </w:p>
        </w:tc>
      </w:tr>
      <w:tr w:rsidR="00070185" w14:paraId="378D4BA1" w14:textId="77777777">
        <w:tc>
          <w:tcPr>
            <w:tcW w:w="1303" w:type="dxa"/>
          </w:tcPr>
          <w:p w14:paraId="10EF7BA6" w14:textId="77777777" w:rsidR="00070185" w:rsidRDefault="00D15457">
            <w:pPr>
              <w:jc w:val="left"/>
            </w:pPr>
            <w:r>
              <w:t>Finance/</w:t>
            </w:r>
          </w:p>
          <w:p w14:paraId="4E674554" w14:textId="77777777" w:rsidR="00070185" w:rsidRDefault="00D15457">
            <w:pPr>
              <w:jc w:val="left"/>
            </w:pPr>
            <w:r>
              <w:t>accounting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6ADB7FEE" w14:textId="77777777" w:rsidR="00070185" w:rsidRDefault="00070185">
            <w:pPr>
              <w:numPr>
                <w:ilvl w:val="0"/>
                <w:numId w:val="15"/>
              </w:numPr>
              <w:ind w:left="425"/>
              <w:jc w:val="left"/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C7B431" w14:textId="77777777" w:rsidR="00070185" w:rsidRDefault="00070185">
            <w:pPr>
              <w:jc w:val="left"/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14:paraId="65587079" w14:textId="77777777" w:rsidR="00070185" w:rsidRDefault="00D15457">
            <w:pPr>
              <w:jc w:val="left"/>
            </w:pPr>
            <w:r>
              <w:t>Project Management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0CDFC667" w14:textId="77777777" w:rsidR="00070185" w:rsidRDefault="00070185">
            <w:pPr>
              <w:numPr>
                <w:ilvl w:val="0"/>
                <w:numId w:val="7"/>
              </w:numPr>
              <w:ind w:left="425"/>
              <w:jc w:val="left"/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CB0BDF" w14:textId="77777777" w:rsidR="00070185" w:rsidRDefault="00070185">
            <w:pPr>
              <w:jc w:val="left"/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14:paraId="2B935B88" w14:textId="77777777" w:rsidR="00070185" w:rsidRDefault="00D15457">
            <w:pPr>
              <w:jc w:val="left"/>
            </w:pPr>
            <w:r>
              <w:t>Teaching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4F2B2B13" w14:textId="77777777" w:rsidR="00070185" w:rsidRDefault="00070185">
            <w:pPr>
              <w:numPr>
                <w:ilvl w:val="0"/>
                <w:numId w:val="16"/>
              </w:numPr>
              <w:ind w:left="425"/>
              <w:jc w:val="left"/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05A5C" w14:textId="77777777" w:rsidR="00070185" w:rsidRDefault="00070185">
            <w:pPr>
              <w:jc w:val="left"/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14:paraId="623748D2" w14:textId="77777777" w:rsidR="00070185" w:rsidRDefault="00D15457">
            <w:pPr>
              <w:jc w:val="left"/>
            </w:pPr>
            <w:r>
              <w:t>Sports</w:t>
            </w:r>
          </w:p>
        </w:tc>
        <w:tc>
          <w:tcPr>
            <w:tcW w:w="566" w:type="dxa"/>
          </w:tcPr>
          <w:p w14:paraId="7DF1927A" w14:textId="77777777" w:rsidR="00070185" w:rsidRDefault="00070185">
            <w:pPr>
              <w:numPr>
                <w:ilvl w:val="0"/>
                <w:numId w:val="18"/>
              </w:numPr>
              <w:ind w:left="425"/>
            </w:pPr>
          </w:p>
        </w:tc>
      </w:tr>
      <w:tr w:rsidR="00070185" w14:paraId="489CCD2F" w14:textId="77777777">
        <w:tc>
          <w:tcPr>
            <w:tcW w:w="1303" w:type="dxa"/>
          </w:tcPr>
          <w:p w14:paraId="429B3C53" w14:textId="77777777" w:rsidR="00070185" w:rsidRDefault="00D15457">
            <w:pPr>
              <w:jc w:val="left"/>
            </w:pPr>
            <w:r>
              <w:t>Problem solving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58661803" w14:textId="77777777" w:rsidR="00070185" w:rsidRDefault="00070185">
            <w:pPr>
              <w:numPr>
                <w:ilvl w:val="0"/>
                <w:numId w:val="1"/>
              </w:numPr>
              <w:ind w:left="425"/>
              <w:jc w:val="left"/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B41F74" w14:textId="77777777" w:rsidR="00070185" w:rsidRDefault="00070185">
            <w:pPr>
              <w:jc w:val="left"/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14:paraId="1C27825B" w14:textId="77777777" w:rsidR="00070185" w:rsidRDefault="00D15457">
            <w:pPr>
              <w:jc w:val="left"/>
            </w:pPr>
            <w:r>
              <w:t>Human Resources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32C08F09" w14:textId="77777777" w:rsidR="00070185" w:rsidRDefault="00070185">
            <w:pPr>
              <w:numPr>
                <w:ilvl w:val="0"/>
                <w:numId w:val="2"/>
              </w:numPr>
              <w:ind w:left="425"/>
              <w:jc w:val="left"/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3C2C08" w14:textId="77777777" w:rsidR="00070185" w:rsidRDefault="00070185">
            <w:pPr>
              <w:jc w:val="left"/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14:paraId="3F71E7A1" w14:textId="77777777" w:rsidR="00070185" w:rsidRDefault="00D15457">
            <w:pPr>
              <w:jc w:val="left"/>
            </w:pPr>
            <w:r>
              <w:t>Other educational fields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0FCFD239" w14:textId="77777777" w:rsidR="00070185" w:rsidRDefault="00070185">
            <w:pPr>
              <w:numPr>
                <w:ilvl w:val="0"/>
                <w:numId w:val="17"/>
              </w:numPr>
              <w:ind w:left="425"/>
              <w:jc w:val="left"/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C09A2B" w14:textId="77777777" w:rsidR="00070185" w:rsidRDefault="00070185">
            <w:pPr>
              <w:jc w:val="left"/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14:paraId="21E725B6" w14:textId="77777777" w:rsidR="00070185" w:rsidRDefault="00D15457">
            <w:pPr>
              <w:jc w:val="left"/>
            </w:pPr>
            <w:r>
              <w:t>Management</w:t>
            </w:r>
          </w:p>
        </w:tc>
        <w:tc>
          <w:tcPr>
            <w:tcW w:w="566" w:type="dxa"/>
          </w:tcPr>
          <w:p w14:paraId="3B9E7289" w14:textId="77777777" w:rsidR="00070185" w:rsidRDefault="00070185">
            <w:pPr>
              <w:numPr>
                <w:ilvl w:val="0"/>
                <w:numId w:val="19"/>
              </w:numPr>
              <w:ind w:left="425"/>
            </w:pPr>
          </w:p>
        </w:tc>
      </w:tr>
    </w:tbl>
    <w:p w14:paraId="1C6D4611" w14:textId="117D400B" w:rsidR="00070185" w:rsidRDefault="00D15457" w:rsidP="00D15457">
      <w:pPr>
        <w:rPr>
          <w:b/>
          <w:color w:val="000000"/>
        </w:rPr>
      </w:pPr>
      <w:r>
        <w:br w:type="page"/>
      </w:r>
      <w:r>
        <w:rPr>
          <w:b/>
        </w:rPr>
        <w:lastRenderedPageBreak/>
        <w:t>DISQUALIFICATION</w:t>
      </w:r>
      <w:r>
        <w:rPr>
          <w:b/>
          <w:color w:val="000000"/>
        </w:rPr>
        <w:t xml:space="preserve"> RULES </w:t>
      </w:r>
    </w:p>
    <w:p w14:paraId="0D0E8F0F" w14:textId="77777777" w:rsidR="00D15457" w:rsidRDefault="00D15457" w:rsidP="00D15457">
      <w:pPr>
        <w:rPr>
          <w:b/>
          <w:color w:val="000000"/>
        </w:rPr>
      </w:pPr>
    </w:p>
    <w:p w14:paraId="2725A9E8" w14:textId="0292FA9C" w:rsidR="00070185" w:rsidRDefault="00D15457">
      <w:pPr>
        <w:tabs>
          <w:tab w:val="left" w:pos="540"/>
        </w:tabs>
        <w:spacing w:before="240"/>
      </w:pPr>
      <w:r>
        <w:t>I declare that I am not disqualified from serving in a governance role within an academy trust and confirm the following:</w:t>
      </w:r>
    </w:p>
    <w:p w14:paraId="5BA4E313" w14:textId="77777777" w:rsidR="00D15457" w:rsidRDefault="00D15457">
      <w:pPr>
        <w:tabs>
          <w:tab w:val="left" w:pos="540"/>
        </w:tabs>
        <w:spacing w:before="240"/>
      </w:pPr>
    </w:p>
    <w:p w14:paraId="6AF3F7CE" w14:textId="77777777" w:rsidR="00070185" w:rsidRDefault="00D15457" w:rsidP="00D15457">
      <w:pPr>
        <w:numPr>
          <w:ilvl w:val="0"/>
          <w:numId w:val="11"/>
        </w:numPr>
        <w:tabs>
          <w:tab w:val="left" w:pos="540"/>
        </w:tabs>
        <w:spacing w:line="320" w:lineRule="atLeast"/>
        <w:ind w:left="432" w:hanging="432"/>
      </w:pPr>
      <w:r>
        <w:t>I am not detained under the Mental Health Act 1983 or incapable by reason of mental disorder, illness or injury of managing or administering my own affairs.</w:t>
      </w:r>
    </w:p>
    <w:p w14:paraId="2C768177" w14:textId="77777777" w:rsidR="00070185" w:rsidRDefault="00D15457" w:rsidP="00D15457">
      <w:pPr>
        <w:numPr>
          <w:ilvl w:val="0"/>
          <w:numId w:val="11"/>
        </w:numPr>
        <w:tabs>
          <w:tab w:val="left" w:pos="540"/>
        </w:tabs>
        <w:spacing w:line="320" w:lineRule="atLeast"/>
        <w:ind w:left="432" w:hanging="432"/>
      </w:pPr>
      <w:r>
        <w:t>I am aged 18 or over and I am not a current pupil of any Academy in the Trust.</w:t>
      </w:r>
    </w:p>
    <w:p w14:paraId="59516DCC" w14:textId="77777777" w:rsidR="00070185" w:rsidRDefault="00D15457" w:rsidP="00D15457">
      <w:pPr>
        <w:numPr>
          <w:ilvl w:val="0"/>
          <w:numId w:val="11"/>
        </w:numPr>
        <w:tabs>
          <w:tab w:val="left" w:pos="540"/>
        </w:tabs>
        <w:spacing w:line="320" w:lineRule="atLeast"/>
        <w:ind w:left="432" w:hanging="432"/>
      </w:pPr>
      <w:r>
        <w:t>I am not disqualifie</w:t>
      </w:r>
      <w:r>
        <w:t xml:space="preserve">d or have a disqualification order under the </w:t>
      </w:r>
      <w:r>
        <w:rPr>
          <w:sz w:val="21"/>
          <w:szCs w:val="21"/>
        </w:rPr>
        <w:t>Company Directors Disqualification Act 1986</w:t>
      </w:r>
      <w:r>
        <w:t xml:space="preserve"> or to an order made under section 429(2)(b) of the Insolvency Act 1986 (failure to pay under county court administration order)</w:t>
      </w:r>
    </w:p>
    <w:p w14:paraId="23EE1476" w14:textId="77777777" w:rsidR="00070185" w:rsidRDefault="00D15457" w:rsidP="00D15457">
      <w:pPr>
        <w:numPr>
          <w:ilvl w:val="0"/>
          <w:numId w:val="11"/>
        </w:numPr>
        <w:tabs>
          <w:tab w:val="left" w:pos="540"/>
        </w:tabs>
        <w:spacing w:line="320" w:lineRule="atLeast"/>
        <w:ind w:left="432" w:hanging="432"/>
      </w:pPr>
      <w:r>
        <w:t>I am not subject to a bankruptcy restri</w:t>
      </w:r>
      <w:r>
        <w:t>ctions order or interim order. My estates have not been sequestrated, and the sequestration order has not been discharged, annulled or reduced.</w:t>
      </w:r>
    </w:p>
    <w:p w14:paraId="7F93B52D" w14:textId="77777777" w:rsidR="00070185" w:rsidRDefault="00D15457" w:rsidP="00D15457">
      <w:pPr>
        <w:numPr>
          <w:ilvl w:val="0"/>
          <w:numId w:val="11"/>
        </w:numPr>
        <w:tabs>
          <w:tab w:val="left" w:pos="540"/>
        </w:tabs>
        <w:spacing w:line="320" w:lineRule="atLeast"/>
        <w:ind w:left="432" w:hanging="432"/>
      </w:pPr>
      <w:r>
        <w:t>I am not disqualified by virtue of any provision in the Companies Act 2006 or is disqualified by virtue of secti</w:t>
      </w:r>
      <w:r>
        <w:t>on 178 of the Charities Act 2011 (or any statutory re-enactment or modification of that provision).</w:t>
      </w:r>
    </w:p>
    <w:p w14:paraId="609A7608" w14:textId="77777777" w:rsidR="00070185" w:rsidRDefault="00D15457" w:rsidP="00D15457">
      <w:pPr>
        <w:numPr>
          <w:ilvl w:val="0"/>
          <w:numId w:val="11"/>
        </w:numPr>
        <w:tabs>
          <w:tab w:val="left" w:pos="540"/>
        </w:tabs>
        <w:spacing w:line="320" w:lineRule="atLeast"/>
        <w:ind w:left="432" w:hanging="432"/>
      </w:pPr>
      <w:r>
        <w:t>I have not been removed from a charity by an order made by the Charity Commission or High Court on the grounds of misconduct or mismanagement. I have not be</w:t>
      </w:r>
      <w:r>
        <w:t>en removed from any educational institution for misconduct.</w:t>
      </w:r>
    </w:p>
    <w:p w14:paraId="20AF0652" w14:textId="77777777" w:rsidR="00070185" w:rsidRDefault="00D15457" w:rsidP="00D15457">
      <w:pPr>
        <w:numPr>
          <w:ilvl w:val="0"/>
          <w:numId w:val="11"/>
        </w:numPr>
        <w:tabs>
          <w:tab w:val="left" w:pos="540"/>
        </w:tabs>
        <w:spacing w:line="320" w:lineRule="atLeast"/>
        <w:ind w:left="432" w:hanging="432"/>
      </w:pPr>
      <w:r>
        <w:t xml:space="preserve">I am not barred from regulated activity with children or included on the DBS barred list or included on the list kept by the Secretary of State under Section 1 of the </w:t>
      </w:r>
      <w:r>
        <w:rPr>
          <w:sz w:val="21"/>
          <w:szCs w:val="21"/>
        </w:rPr>
        <w:t>Safeguarding Vulnerable Group</w:t>
      </w:r>
      <w:r>
        <w:rPr>
          <w:sz w:val="21"/>
          <w:szCs w:val="21"/>
        </w:rPr>
        <w:t>s Act 2006</w:t>
      </w:r>
      <w:r>
        <w:t xml:space="preserve"> . I am not disqualified from working with children in accordance with Section 35 of the </w:t>
      </w:r>
      <w:r>
        <w:rPr>
          <w:sz w:val="21"/>
          <w:szCs w:val="21"/>
        </w:rPr>
        <w:t>Safeguarding Vulnerable Groups Act 2006</w:t>
      </w:r>
      <w:r>
        <w:t>; or barred from regulated activity relating to children (within the meaning of section 3(2) of the Safeguarding Vulne</w:t>
      </w:r>
      <w:r>
        <w:t>rable Groups Act 2006).</w:t>
      </w:r>
    </w:p>
    <w:p w14:paraId="75924377" w14:textId="77777777" w:rsidR="00070185" w:rsidRDefault="00D15457" w:rsidP="00D15457">
      <w:pPr>
        <w:numPr>
          <w:ilvl w:val="0"/>
          <w:numId w:val="11"/>
        </w:numPr>
        <w:tabs>
          <w:tab w:val="left" w:pos="540"/>
        </w:tabs>
        <w:spacing w:line="320" w:lineRule="atLeast"/>
        <w:ind w:left="432" w:hanging="432"/>
      </w:pPr>
      <w:r>
        <w:t xml:space="preserve">I have not had a direction made under section 142 of the </w:t>
      </w:r>
      <w:r>
        <w:rPr>
          <w:sz w:val="21"/>
          <w:szCs w:val="21"/>
        </w:rPr>
        <w:t>DBS barred list system under the 2006 Act</w:t>
      </w:r>
      <w:r>
        <w:t xml:space="preserve"> or is subject to any prohibition or restriction which takes effect as if contained in such a direction.</w:t>
      </w:r>
    </w:p>
    <w:p w14:paraId="0733179B" w14:textId="77777777" w:rsidR="00070185" w:rsidRDefault="00D15457" w:rsidP="00D15457">
      <w:pPr>
        <w:numPr>
          <w:ilvl w:val="0"/>
          <w:numId w:val="11"/>
        </w:numPr>
        <w:tabs>
          <w:tab w:val="left" w:pos="540"/>
        </w:tabs>
        <w:spacing w:line="320" w:lineRule="atLeast"/>
        <w:ind w:left="432" w:hanging="432"/>
      </w:pPr>
      <w:r>
        <w:t xml:space="preserve">I have not been convicted of </w:t>
      </w:r>
      <w:r>
        <w:t>any criminal offence, excluding any that have been spent under the Rehabilitation of Offenders Act 1974 as amended, and excluding any offence for which the maximum sentence is a fine or a lesser sentence except where a person has been convicted of any offe</w:t>
      </w:r>
      <w:r>
        <w:t>nce which falls under section 178 of the Charities Act 2011 or any statutory re-enactment or modification of that provision.</w:t>
      </w:r>
    </w:p>
    <w:p w14:paraId="4E1D5406" w14:textId="77777777" w:rsidR="00070185" w:rsidRDefault="00070185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</w:pPr>
    </w:p>
    <w:p w14:paraId="745234E4" w14:textId="77777777" w:rsidR="00D15457" w:rsidRDefault="00D1545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</w:pPr>
    </w:p>
    <w:p w14:paraId="37499F84" w14:textId="5DAA963B" w:rsidR="00D15457" w:rsidRDefault="00D1545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</w:pPr>
      <w:r>
        <w:t>I agree, upon confirmation of role, to provide the chair of the Local Governing Body/Trustee Board a disclosure and barring servic</w:t>
      </w:r>
      <w:r>
        <w:t xml:space="preserve">e certificate at an enhanced disclosure level under section 113B of the </w:t>
      </w:r>
      <w:r>
        <w:rPr>
          <w:i/>
        </w:rPr>
        <w:t>Police Act 1997</w:t>
      </w:r>
      <w:r>
        <w:t xml:space="preserve">. </w:t>
      </w:r>
    </w:p>
    <w:p w14:paraId="32A0CB78" w14:textId="77777777" w:rsidR="00D15457" w:rsidRDefault="00D1545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</w:pPr>
    </w:p>
    <w:p w14:paraId="562D454B" w14:textId="1E79683E" w:rsidR="00070185" w:rsidRDefault="00D1545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</w:pPr>
      <w:r>
        <w:t>In the event that the certificate discloses any information which would in the opinion of either the chair or the Headteacher/CEO confirm my unsuitability to work with</w:t>
      </w:r>
      <w:r>
        <w:t xml:space="preserve"> children I shall be disqualified. If a dispute arises as to whether I shall be disqualified, a referral shall be made to the Secretary of State to determine the matter. The determination of the Secretary of State shall be final.</w:t>
      </w:r>
    </w:p>
    <w:p w14:paraId="21C8234B" w14:textId="77777777" w:rsidR="00070185" w:rsidRDefault="00070185">
      <w:pPr>
        <w:tabs>
          <w:tab w:val="left" w:pos="540"/>
        </w:tabs>
        <w:spacing w:line="276" w:lineRule="auto"/>
      </w:pPr>
    </w:p>
    <w:p w14:paraId="15FEADF2" w14:textId="77777777" w:rsidR="00070185" w:rsidRDefault="00D15457">
      <w:pPr>
        <w:tabs>
          <w:tab w:val="left" w:pos="540"/>
        </w:tabs>
        <w:spacing w:line="276" w:lineRule="auto"/>
      </w:pPr>
      <w:r>
        <w:t xml:space="preserve">I understand that I will </w:t>
      </w:r>
      <w:r>
        <w:t>be disqualified if I fail to attend a Trustee Board or Governing Body meeting - without consent of the Chair - for a continuous period of six months, starting with the date of the first meeting missed (not applicable to ex-officio governors).</w:t>
      </w:r>
    </w:p>
    <w:p w14:paraId="6663CB25" w14:textId="77777777" w:rsidR="00070185" w:rsidRDefault="00070185">
      <w:pPr>
        <w:tabs>
          <w:tab w:val="left" w:pos="540"/>
        </w:tabs>
        <w:spacing w:line="276" w:lineRule="auto"/>
      </w:pPr>
    </w:p>
    <w:p w14:paraId="1D75270E" w14:textId="77777777" w:rsidR="00070185" w:rsidRDefault="00D15457">
      <w:pPr>
        <w:tabs>
          <w:tab w:val="left" w:pos="540"/>
        </w:tabs>
        <w:spacing w:line="276" w:lineRule="auto"/>
      </w:pPr>
      <w:r>
        <w:t>I understand</w:t>
      </w:r>
      <w:r>
        <w:t xml:space="preserve"> that if I become disqualified, I must notify the Clerk to the Trust or Local Governing Body immediately.</w:t>
      </w:r>
    </w:p>
    <w:p w14:paraId="32680B0B" w14:textId="77777777" w:rsidR="00070185" w:rsidRDefault="00070185">
      <w:pPr>
        <w:tabs>
          <w:tab w:val="left" w:pos="5130"/>
        </w:tabs>
      </w:pPr>
    </w:p>
    <w:p w14:paraId="5C7C7F5C" w14:textId="77777777" w:rsidR="00070185" w:rsidRDefault="00D15457">
      <w:pPr>
        <w:tabs>
          <w:tab w:val="left" w:pos="5130"/>
        </w:tabs>
      </w:pPr>
      <w:r>
        <w:t>I confirm that the information provided on this form is true and accurate</w:t>
      </w:r>
    </w:p>
    <w:p w14:paraId="2F2EC883" w14:textId="77777777" w:rsidR="00070185" w:rsidRDefault="00070185">
      <w:pPr>
        <w:tabs>
          <w:tab w:val="left" w:pos="5130"/>
        </w:tabs>
      </w:pPr>
    </w:p>
    <w:p w14:paraId="30CF0622" w14:textId="77777777" w:rsidR="00070185" w:rsidRDefault="00070185">
      <w:pPr>
        <w:tabs>
          <w:tab w:val="left" w:pos="5130"/>
        </w:tabs>
      </w:pPr>
    </w:p>
    <w:p w14:paraId="112B1734" w14:textId="77777777" w:rsidR="00070185" w:rsidRDefault="00070185">
      <w:pPr>
        <w:tabs>
          <w:tab w:val="left" w:pos="5130"/>
        </w:tabs>
      </w:pPr>
    </w:p>
    <w:p w14:paraId="251A0B90" w14:textId="77777777" w:rsidR="00D15457" w:rsidRDefault="00D15457">
      <w:pPr>
        <w:tabs>
          <w:tab w:val="left" w:pos="5130"/>
        </w:tabs>
      </w:pPr>
      <w:r>
        <w:t xml:space="preserve">Signature:   _____________________________________  </w:t>
      </w:r>
    </w:p>
    <w:p w14:paraId="1EB499CE" w14:textId="77777777" w:rsidR="00D15457" w:rsidRDefault="00D15457">
      <w:pPr>
        <w:tabs>
          <w:tab w:val="left" w:pos="5130"/>
        </w:tabs>
      </w:pPr>
    </w:p>
    <w:p w14:paraId="3D25D8FE" w14:textId="733A4D4E" w:rsidR="00070185" w:rsidRDefault="00D15457">
      <w:pPr>
        <w:tabs>
          <w:tab w:val="left" w:pos="5130"/>
        </w:tabs>
      </w:pPr>
      <w:r>
        <w:t>Date: _____________</w:t>
      </w:r>
    </w:p>
    <w:sectPr w:rsidR="00070185">
      <w:footerReference w:type="default" r:id="rId12"/>
      <w:headerReference w:type="first" r:id="rId13"/>
      <w:footerReference w:type="first" r:id="rId14"/>
      <w:pgSz w:w="11906" w:h="16838"/>
      <w:pgMar w:top="708" w:right="1080" w:bottom="1440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0A380" w14:textId="77777777" w:rsidR="00000000" w:rsidRDefault="00D15457">
      <w:r>
        <w:separator/>
      </w:r>
    </w:p>
  </w:endnote>
  <w:endnote w:type="continuationSeparator" w:id="0">
    <w:p w14:paraId="1AE84933" w14:textId="77777777" w:rsidR="00000000" w:rsidRDefault="00D1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815B" w14:textId="77777777" w:rsidR="00070185" w:rsidRDefault="00D1545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Page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>
      <w:rPr>
        <w:b/>
        <w:noProof/>
        <w:color w:val="000000"/>
        <w:sz w:val="16"/>
        <w:szCs w:val="16"/>
      </w:rPr>
      <w:t>2</w:t>
    </w:r>
    <w:r>
      <w:rPr>
        <w:b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32E2" w14:textId="77777777" w:rsidR="00070185" w:rsidRDefault="00D15457">
    <w:pPr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Holly Spring Primary School, Lily Hill Road                                                                 Page </w:t>
    </w:r>
    <w:r>
      <w:rPr>
        <w:rFonts w:ascii="Arial" w:eastAsia="Arial" w:hAnsi="Arial" w:cs="Arial"/>
        <w:b/>
      </w:rPr>
      <w:t>1</w:t>
    </w:r>
    <w:r>
      <w:rPr>
        <w:rFonts w:ascii="Arial" w:eastAsia="Arial" w:hAnsi="Arial" w:cs="Arial"/>
      </w:rPr>
      <w:t xml:space="preserve"> of </w:t>
    </w:r>
    <w:r>
      <w:rPr>
        <w:rFonts w:ascii="Arial" w:eastAsia="Arial" w:hAnsi="Arial" w:cs="Arial"/>
        <w:b/>
      </w:rPr>
      <w:t>3</w:t>
    </w:r>
  </w:p>
  <w:p w14:paraId="798CBD13" w14:textId="77777777" w:rsidR="00070185" w:rsidRDefault="00D15457">
    <w:pPr>
      <w:rPr>
        <w:rFonts w:ascii="Arial" w:eastAsia="Arial" w:hAnsi="Arial" w:cs="Arial"/>
      </w:rPr>
    </w:pPr>
    <w:r>
      <w:rPr>
        <w:rFonts w:ascii="Arial" w:eastAsia="Arial" w:hAnsi="Arial" w:cs="Arial"/>
      </w:rPr>
      <w:t>Bracknell, RG12 2SW.</w:t>
    </w:r>
  </w:p>
  <w:p w14:paraId="273E6BDA" w14:textId="77777777" w:rsidR="00070185" w:rsidRDefault="00D15457">
    <w:pPr>
      <w:rPr>
        <w:rFonts w:ascii="Arial" w:eastAsia="Arial" w:hAnsi="Arial" w:cs="Arial"/>
      </w:rPr>
    </w:pPr>
    <w:r>
      <w:rPr>
        <w:rFonts w:ascii="Arial" w:eastAsia="Arial" w:hAnsi="Arial" w:cs="Arial"/>
      </w:rPr>
      <w:t>Tel :(01344 483920),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8596D" w14:textId="77777777" w:rsidR="00000000" w:rsidRDefault="00D15457">
      <w:r>
        <w:separator/>
      </w:r>
    </w:p>
  </w:footnote>
  <w:footnote w:type="continuationSeparator" w:id="0">
    <w:p w14:paraId="76EBEA7E" w14:textId="77777777" w:rsidR="00000000" w:rsidRDefault="00D15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164D" w14:textId="77777777" w:rsidR="00070185" w:rsidRDefault="00D15457">
    <w:pPr>
      <w:tabs>
        <w:tab w:val="center" w:pos="4153"/>
        <w:tab w:val="right" w:pos="8306"/>
      </w:tabs>
      <w:rPr>
        <w:sz w:val="40"/>
        <w:szCs w:val="40"/>
      </w:rPr>
    </w:pPr>
    <w:r>
      <w:rPr>
        <w:rFonts w:ascii="Arial" w:eastAsia="Arial" w:hAnsi="Arial" w:cs="Arial"/>
        <w:noProof/>
        <w:sz w:val="40"/>
        <w:szCs w:val="40"/>
      </w:rPr>
      <w:drawing>
        <wp:inline distT="0" distB="0" distL="0" distR="0" wp14:anchorId="794FA5AF" wp14:editId="7F9427A0">
          <wp:extent cx="1181100" cy="1714500"/>
          <wp:effectExtent l="0" t="0" r="0" b="0"/>
          <wp:docPr id="1" name="image2.png" descr="A logo of a lion and crown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logo of a lion and crown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171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40"/>
        <w:szCs w:val="40"/>
      </w:rPr>
      <w:t xml:space="preserve"> Kings Group Academies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A8B"/>
    <w:multiLevelType w:val="multilevel"/>
    <w:tmpl w:val="99246CE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285E02"/>
    <w:multiLevelType w:val="multilevel"/>
    <w:tmpl w:val="5A8C272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5A5B6F"/>
    <w:multiLevelType w:val="multilevel"/>
    <w:tmpl w:val="DEAACE6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7BA1F41"/>
    <w:multiLevelType w:val="multilevel"/>
    <w:tmpl w:val="81C4E21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6F4468"/>
    <w:multiLevelType w:val="multilevel"/>
    <w:tmpl w:val="0F0A48D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360F87"/>
    <w:multiLevelType w:val="multilevel"/>
    <w:tmpl w:val="AC66602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CE280D"/>
    <w:multiLevelType w:val="multilevel"/>
    <w:tmpl w:val="62BC660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5478D5"/>
    <w:multiLevelType w:val="multilevel"/>
    <w:tmpl w:val="AD34272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DA35FA5"/>
    <w:multiLevelType w:val="multilevel"/>
    <w:tmpl w:val="06E26B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ED4102E"/>
    <w:multiLevelType w:val="multilevel"/>
    <w:tmpl w:val="B970863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F1D0D4D"/>
    <w:multiLevelType w:val="multilevel"/>
    <w:tmpl w:val="EED896D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3845AA9"/>
    <w:multiLevelType w:val="multilevel"/>
    <w:tmpl w:val="AB7A11F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BBD6365"/>
    <w:multiLevelType w:val="multilevel"/>
    <w:tmpl w:val="BD28526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2A727B4"/>
    <w:multiLevelType w:val="multilevel"/>
    <w:tmpl w:val="D8F60E1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6D163F5"/>
    <w:multiLevelType w:val="multilevel"/>
    <w:tmpl w:val="E1285A6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E3D1FA1"/>
    <w:multiLevelType w:val="multilevel"/>
    <w:tmpl w:val="3910A77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A8C42BD"/>
    <w:multiLevelType w:val="multilevel"/>
    <w:tmpl w:val="260028B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C745B32"/>
    <w:multiLevelType w:val="multilevel"/>
    <w:tmpl w:val="9A40223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8A53434"/>
    <w:multiLevelType w:val="multilevel"/>
    <w:tmpl w:val="FF10D32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14"/>
  </w:num>
  <w:num w:numId="5">
    <w:abstractNumId w:val="4"/>
  </w:num>
  <w:num w:numId="6">
    <w:abstractNumId w:val="11"/>
  </w:num>
  <w:num w:numId="7">
    <w:abstractNumId w:val="17"/>
  </w:num>
  <w:num w:numId="8">
    <w:abstractNumId w:val="10"/>
  </w:num>
  <w:num w:numId="9">
    <w:abstractNumId w:val="16"/>
  </w:num>
  <w:num w:numId="10">
    <w:abstractNumId w:val="6"/>
  </w:num>
  <w:num w:numId="11">
    <w:abstractNumId w:val="8"/>
  </w:num>
  <w:num w:numId="12">
    <w:abstractNumId w:val="5"/>
  </w:num>
  <w:num w:numId="13">
    <w:abstractNumId w:val="18"/>
  </w:num>
  <w:num w:numId="14">
    <w:abstractNumId w:val="0"/>
  </w:num>
  <w:num w:numId="15">
    <w:abstractNumId w:val="9"/>
  </w:num>
  <w:num w:numId="16">
    <w:abstractNumId w:val="3"/>
  </w:num>
  <w:num w:numId="17">
    <w:abstractNumId w:val="12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185"/>
    <w:rsid w:val="00070185"/>
    <w:rsid w:val="00D1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8EA9"/>
  <w15:docId w15:val="{4E8B0739-81A0-4D2C-871D-184F4BE5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after="6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6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kgahampshire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lerk@governor.kgarowner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lerk@governor.kgarowner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erk@governor.kgarowner.u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Jarvis</dc:creator>
  <cp:lastModifiedBy>Jackie Jarvis</cp:lastModifiedBy>
  <cp:revision>2</cp:revision>
  <dcterms:created xsi:type="dcterms:W3CDTF">2025-10-20T11:48:00Z</dcterms:created>
  <dcterms:modified xsi:type="dcterms:W3CDTF">2025-10-20T11:48:00Z</dcterms:modified>
</cp:coreProperties>
</file>